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C680B" w14:textId="75AC7A12" w:rsidR="00D249BA" w:rsidRPr="00D249BA" w:rsidRDefault="00D249BA" w:rsidP="00D249BA">
      <w:pPr>
        <w:pStyle w:val="Heading1"/>
        <w:rPr>
          <w:rFonts w:asciiTheme="minorHAnsi" w:hAnsiTheme="minorHAnsi"/>
          <w:color w:val="000000" w:themeColor="text1"/>
          <w:sz w:val="40"/>
          <w:szCs w:val="40"/>
        </w:rPr>
      </w:pPr>
      <w:r w:rsidRPr="00D249BA">
        <w:rPr>
          <w:rFonts w:asciiTheme="minorHAnsi" w:hAnsiTheme="minorHAnsi"/>
          <w:color w:val="000000" w:themeColor="text1"/>
          <w:sz w:val="40"/>
          <w:szCs w:val="40"/>
        </w:rPr>
        <w:t>Clubhouse Fire &amp; Food Risk Assessment</w:t>
      </w:r>
    </w:p>
    <w:p w14:paraId="2345FDB2" w14:textId="36F7A921" w:rsidR="00D249BA" w:rsidRPr="00D249BA" w:rsidRDefault="00D249BA" w:rsidP="00D249BA">
      <w:r w:rsidRPr="00D249BA">
        <w:t>Club</w:t>
      </w:r>
      <w:r w:rsidRPr="00D249BA">
        <w:t xml:space="preserve"> name: </w:t>
      </w:r>
      <w:r w:rsidRPr="00D249BA">
        <w:rPr>
          <w:highlight w:val="yellow"/>
        </w:rPr>
        <w:t>[INSERT CLUB NAME]</w:t>
      </w:r>
    </w:p>
    <w:p w14:paraId="4F226563" w14:textId="77777777" w:rsidR="00D249BA" w:rsidRPr="00D249BA" w:rsidRDefault="00D249BA" w:rsidP="00D249BA">
      <w:r w:rsidRPr="00D249BA">
        <w:t xml:space="preserve">Assessment carried out by: </w:t>
      </w:r>
      <w:r w:rsidRPr="00D249BA">
        <w:rPr>
          <w:highlight w:val="yellow"/>
        </w:rPr>
        <w:t>[INSERT NAME]</w:t>
      </w:r>
    </w:p>
    <w:p w14:paraId="75986AFE" w14:textId="77777777" w:rsidR="00D249BA" w:rsidRPr="00D249BA" w:rsidRDefault="00D249BA" w:rsidP="00D249BA">
      <w:r w:rsidRPr="00D249BA">
        <w:t xml:space="preserve">Date assessment was carried out: </w:t>
      </w:r>
      <w:r w:rsidRPr="00D249BA">
        <w:rPr>
          <w:highlight w:val="yellow"/>
        </w:rPr>
        <w:t>[INSERT DATE]</w:t>
      </w:r>
    </w:p>
    <w:p w14:paraId="7F0AE5E4" w14:textId="56202789" w:rsidR="00D249BA" w:rsidRPr="00D249BA" w:rsidRDefault="00D249BA" w:rsidP="00D249BA">
      <w:r w:rsidRPr="00D249BA">
        <w:t xml:space="preserve">Date of next review: </w:t>
      </w:r>
      <w:r w:rsidRPr="00D249BA">
        <w:rPr>
          <w:highlight w:val="yellow"/>
        </w:rPr>
        <w:t>[INSERT REVIEW DATE]</w:t>
      </w:r>
    </w:p>
    <w:tbl>
      <w:tblPr>
        <w:tblStyle w:val="TableGrid"/>
        <w:tblW w:w="21457" w:type="dxa"/>
        <w:tblLook w:val="04A0" w:firstRow="1" w:lastRow="0" w:firstColumn="1" w:lastColumn="0" w:noHBand="0" w:noVBand="1"/>
      </w:tblPr>
      <w:tblGrid>
        <w:gridCol w:w="3065"/>
        <w:gridCol w:w="3065"/>
        <w:gridCol w:w="3065"/>
        <w:gridCol w:w="3066"/>
        <w:gridCol w:w="3065"/>
        <w:gridCol w:w="3065"/>
        <w:gridCol w:w="3066"/>
      </w:tblGrid>
      <w:tr w:rsidR="00D249BA" w:rsidRPr="00D249BA" w14:paraId="427C0AD6" w14:textId="77777777" w:rsidTr="00D249BA">
        <w:tc>
          <w:tcPr>
            <w:tcW w:w="3065" w:type="dxa"/>
            <w:shd w:val="pct5" w:color="BFBFBF" w:themeColor="background1" w:themeShade="BF" w:fill="FF0000"/>
          </w:tcPr>
          <w:p w14:paraId="60226B04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What are the hazards?</w:t>
            </w:r>
          </w:p>
        </w:tc>
        <w:tc>
          <w:tcPr>
            <w:tcW w:w="3065" w:type="dxa"/>
            <w:shd w:val="pct5" w:color="BFBFBF" w:themeColor="background1" w:themeShade="BF" w:fill="FF0000"/>
          </w:tcPr>
          <w:p w14:paraId="237056CA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Who might be harmed and how?</w:t>
            </w:r>
          </w:p>
        </w:tc>
        <w:tc>
          <w:tcPr>
            <w:tcW w:w="3065" w:type="dxa"/>
            <w:shd w:val="pct5" w:color="BFBFBF" w:themeColor="background1" w:themeShade="BF" w:fill="FF0000"/>
          </w:tcPr>
          <w:p w14:paraId="27BE5129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What are you already doing to control the risks?</w:t>
            </w:r>
          </w:p>
        </w:tc>
        <w:tc>
          <w:tcPr>
            <w:tcW w:w="3066" w:type="dxa"/>
            <w:shd w:val="pct5" w:color="BFBFBF" w:themeColor="background1" w:themeShade="BF" w:fill="FF0000"/>
          </w:tcPr>
          <w:p w14:paraId="4B3C5A33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What further action do you need to take to control the risks?</w:t>
            </w:r>
          </w:p>
        </w:tc>
        <w:tc>
          <w:tcPr>
            <w:tcW w:w="3065" w:type="dxa"/>
            <w:shd w:val="pct5" w:color="BFBFBF" w:themeColor="background1" w:themeShade="BF" w:fill="FF0000"/>
          </w:tcPr>
          <w:p w14:paraId="655D3B3B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Who needs to carry out the action?</w:t>
            </w:r>
          </w:p>
        </w:tc>
        <w:tc>
          <w:tcPr>
            <w:tcW w:w="3065" w:type="dxa"/>
            <w:shd w:val="pct5" w:color="BFBFBF" w:themeColor="background1" w:themeShade="BF" w:fill="FF0000"/>
          </w:tcPr>
          <w:p w14:paraId="44B62511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When is the action needed by?</w:t>
            </w:r>
          </w:p>
        </w:tc>
        <w:tc>
          <w:tcPr>
            <w:tcW w:w="3066" w:type="dxa"/>
            <w:shd w:val="pct5" w:color="BFBFBF" w:themeColor="background1" w:themeShade="BF" w:fill="FF0000"/>
          </w:tcPr>
          <w:p w14:paraId="1AB8E6D4" w14:textId="77777777" w:rsidR="00D249BA" w:rsidRPr="00D249BA" w:rsidRDefault="00D249BA" w:rsidP="00B242CA">
            <w:pPr>
              <w:rPr>
                <w:b/>
                <w:bCs/>
              </w:rPr>
            </w:pPr>
            <w:r w:rsidRPr="00D249BA">
              <w:rPr>
                <w:b/>
                <w:bCs/>
              </w:rPr>
              <w:t>Done</w:t>
            </w:r>
          </w:p>
        </w:tc>
      </w:tr>
      <w:tr w:rsidR="00D249BA" w:rsidRPr="00D249BA" w14:paraId="6C5F39F0" w14:textId="77777777" w:rsidTr="00D249BA">
        <w:tc>
          <w:tcPr>
            <w:tcW w:w="3065" w:type="dxa"/>
          </w:tcPr>
          <w:p w14:paraId="2BB899F2" w14:textId="77777777" w:rsidR="00D249BA" w:rsidRPr="00D249BA" w:rsidRDefault="00D249BA" w:rsidP="00B242CA">
            <w:r w:rsidRPr="00D249BA">
              <w:t xml:space="preserve">Flames and embers from </w:t>
            </w:r>
            <w:proofErr w:type="spellStart"/>
            <w:r w:rsidRPr="00D249BA">
              <w:t>Kadai</w:t>
            </w:r>
            <w:proofErr w:type="spellEnd"/>
            <w:r w:rsidRPr="00D249BA">
              <w:t xml:space="preserve"> fire bowl</w:t>
            </w:r>
          </w:p>
        </w:tc>
        <w:tc>
          <w:tcPr>
            <w:tcW w:w="3065" w:type="dxa"/>
          </w:tcPr>
          <w:p w14:paraId="63F6A976" w14:textId="77777777" w:rsidR="00D249BA" w:rsidRPr="00D249BA" w:rsidRDefault="00D249BA" w:rsidP="00B242CA">
            <w:r w:rsidRPr="00D249BA">
              <w:t>Volunteers, members or children may suffer burns or injury from contact with flame or hot metal.</w:t>
            </w:r>
          </w:p>
        </w:tc>
        <w:tc>
          <w:tcPr>
            <w:tcW w:w="3065" w:type="dxa"/>
          </w:tcPr>
          <w:p w14:paraId="08CFF7D3" w14:textId="77777777" w:rsidR="00D249BA" w:rsidRPr="00D249BA" w:rsidRDefault="00D249BA" w:rsidP="00B242CA">
            <w:r w:rsidRPr="00D249BA">
              <w:t>Fire area is roped off with clear signage. Fire is always supervised. Fire extinguisher and water bucket nearby.</w:t>
            </w:r>
          </w:p>
        </w:tc>
        <w:tc>
          <w:tcPr>
            <w:tcW w:w="3066" w:type="dxa"/>
          </w:tcPr>
          <w:p w14:paraId="2D6318F8" w14:textId="77777777" w:rsidR="00D249BA" w:rsidRPr="00D249BA" w:rsidRDefault="00D249BA" w:rsidP="00B242CA">
            <w:r w:rsidRPr="00D249BA">
              <w:t>Conduct briefing for all staff before use. Set exclusion zone around fire. Display fire safety signs.</w:t>
            </w:r>
          </w:p>
        </w:tc>
        <w:tc>
          <w:tcPr>
            <w:tcW w:w="3065" w:type="dxa"/>
          </w:tcPr>
          <w:p w14:paraId="4DC1A83A" w14:textId="77777777" w:rsidR="00D249BA" w:rsidRPr="00D249BA" w:rsidRDefault="00D249BA" w:rsidP="00B242CA">
            <w:r w:rsidRPr="00D249BA">
              <w:t>Event supervisor / Club safety officer</w:t>
            </w:r>
          </w:p>
        </w:tc>
        <w:tc>
          <w:tcPr>
            <w:tcW w:w="3065" w:type="dxa"/>
          </w:tcPr>
          <w:p w14:paraId="195F9383" w14:textId="77777777" w:rsidR="00D249BA" w:rsidRPr="00D249BA" w:rsidRDefault="00D249BA" w:rsidP="00B242CA">
            <w:r w:rsidRPr="00D249BA">
              <w:t>Before each event</w:t>
            </w:r>
          </w:p>
        </w:tc>
        <w:tc>
          <w:tcPr>
            <w:tcW w:w="3066" w:type="dxa"/>
          </w:tcPr>
          <w:p w14:paraId="02AAC549" w14:textId="70DA8F46" w:rsidR="00D249BA" w:rsidRPr="00D249BA" w:rsidRDefault="00D249BA" w:rsidP="00B242CA"/>
        </w:tc>
      </w:tr>
      <w:tr w:rsidR="00D249BA" w:rsidRPr="00D249BA" w14:paraId="1533C608" w14:textId="77777777" w:rsidTr="00D249BA">
        <w:tc>
          <w:tcPr>
            <w:tcW w:w="3065" w:type="dxa"/>
          </w:tcPr>
          <w:p w14:paraId="1C3EA3C7" w14:textId="77777777" w:rsidR="00D249BA" w:rsidRPr="00D249BA" w:rsidRDefault="00D249BA" w:rsidP="00B242CA">
            <w:r w:rsidRPr="00D249BA">
              <w:t>Gas leak or ignition fault with Blackstone grill</w:t>
            </w:r>
          </w:p>
        </w:tc>
        <w:tc>
          <w:tcPr>
            <w:tcW w:w="3065" w:type="dxa"/>
          </w:tcPr>
          <w:p w14:paraId="2A1DCFF4" w14:textId="77777777" w:rsidR="00D249BA" w:rsidRPr="00D249BA" w:rsidRDefault="00D249BA" w:rsidP="00B242CA">
            <w:r w:rsidRPr="00D249BA">
              <w:t>Users could suffer burns or explosion injury due to improper gas setup or faulty connections.</w:t>
            </w:r>
          </w:p>
        </w:tc>
        <w:tc>
          <w:tcPr>
            <w:tcW w:w="3065" w:type="dxa"/>
          </w:tcPr>
          <w:p w14:paraId="54BF8221" w14:textId="77777777" w:rsidR="00D249BA" w:rsidRPr="00D249BA" w:rsidRDefault="00D249BA" w:rsidP="00B242CA">
            <w:r w:rsidRPr="00D249BA">
              <w:t>Hoses checked before use. Soapy water test for leaks. Gas turned off at source when not in use.</w:t>
            </w:r>
          </w:p>
        </w:tc>
        <w:tc>
          <w:tcPr>
            <w:tcW w:w="3066" w:type="dxa"/>
          </w:tcPr>
          <w:p w14:paraId="51F0188F" w14:textId="77777777" w:rsidR="00D249BA" w:rsidRPr="00D249BA" w:rsidRDefault="00D249BA" w:rsidP="00B242CA">
            <w:r w:rsidRPr="00D249BA">
              <w:t>Train staff in gas connection procedures. Store gas cylinders away from heat. Label emergency shut-off.</w:t>
            </w:r>
          </w:p>
        </w:tc>
        <w:tc>
          <w:tcPr>
            <w:tcW w:w="3065" w:type="dxa"/>
          </w:tcPr>
          <w:p w14:paraId="02EB075C" w14:textId="77777777" w:rsidR="00D249BA" w:rsidRPr="00D249BA" w:rsidRDefault="00D249BA" w:rsidP="00B242CA">
            <w:r w:rsidRPr="00D249BA">
              <w:t>Trained BBQ operator</w:t>
            </w:r>
          </w:p>
        </w:tc>
        <w:tc>
          <w:tcPr>
            <w:tcW w:w="3065" w:type="dxa"/>
          </w:tcPr>
          <w:p w14:paraId="0D860CFF" w14:textId="77777777" w:rsidR="00D249BA" w:rsidRPr="00D249BA" w:rsidRDefault="00D249BA" w:rsidP="00B242CA">
            <w:r w:rsidRPr="00D249BA">
              <w:t>Prior to lighting the grill</w:t>
            </w:r>
          </w:p>
        </w:tc>
        <w:tc>
          <w:tcPr>
            <w:tcW w:w="3066" w:type="dxa"/>
          </w:tcPr>
          <w:p w14:paraId="6AAD4B6F" w14:textId="4C6C2763" w:rsidR="00D249BA" w:rsidRPr="00D249BA" w:rsidRDefault="00D249BA" w:rsidP="00B242CA"/>
        </w:tc>
      </w:tr>
      <w:tr w:rsidR="00D249BA" w:rsidRPr="00D249BA" w14:paraId="5CCA023A" w14:textId="77777777" w:rsidTr="00D249BA">
        <w:tc>
          <w:tcPr>
            <w:tcW w:w="3065" w:type="dxa"/>
          </w:tcPr>
          <w:p w14:paraId="7E40D92D" w14:textId="77777777" w:rsidR="00D249BA" w:rsidRPr="00D249BA" w:rsidRDefault="00D249BA" w:rsidP="00B242CA">
            <w:r w:rsidRPr="00D249BA">
              <w:t>Charcoal fumes from Weber kettle BBQ in enclosed space</w:t>
            </w:r>
          </w:p>
        </w:tc>
        <w:tc>
          <w:tcPr>
            <w:tcW w:w="3065" w:type="dxa"/>
          </w:tcPr>
          <w:p w14:paraId="18D87D00" w14:textId="77777777" w:rsidR="00D249BA" w:rsidRPr="00D249BA" w:rsidRDefault="00D249BA" w:rsidP="00B242CA">
            <w:r w:rsidRPr="00D249BA">
              <w:t>Inhalation of carbon monoxide or smoke could affect staff or guests in poorly ventilated areas.</w:t>
            </w:r>
          </w:p>
        </w:tc>
        <w:tc>
          <w:tcPr>
            <w:tcW w:w="3065" w:type="dxa"/>
          </w:tcPr>
          <w:p w14:paraId="444020F9" w14:textId="77777777" w:rsidR="00D249BA" w:rsidRPr="00D249BA" w:rsidRDefault="00D249BA" w:rsidP="00B242CA">
            <w:r w:rsidRPr="00D249BA">
              <w:t>All BBQs are used outdoors with good airflow. Kettle only lit in open-sided areas. Charcoal is dry and natural.</w:t>
            </w:r>
          </w:p>
        </w:tc>
        <w:tc>
          <w:tcPr>
            <w:tcW w:w="3066" w:type="dxa"/>
          </w:tcPr>
          <w:p w14:paraId="6B3DBE3B" w14:textId="77777777" w:rsidR="00D249BA" w:rsidRPr="00D249BA" w:rsidRDefault="00D249BA" w:rsidP="00B242CA">
            <w:r w:rsidRPr="00D249BA">
              <w:t>Ensure gazebo/canopy sides are lifted. Monitor wind direction. Add carbon monoxide warning signage.</w:t>
            </w:r>
          </w:p>
        </w:tc>
        <w:tc>
          <w:tcPr>
            <w:tcW w:w="3065" w:type="dxa"/>
          </w:tcPr>
          <w:p w14:paraId="3AB7CC1A" w14:textId="77777777" w:rsidR="00D249BA" w:rsidRPr="00D249BA" w:rsidRDefault="00D249BA" w:rsidP="00B242CA">
            <w:r w:rsidRPr="00D249BA">
              <w:t>Club event lead</w:t>
            </w:r>
          </w:p>
        </w:tc>
        <w:tc>
          <w:tcPr>
            <w:tcW w:w="3065" w:type="dxa"/>
          </w:tcPr>
          <w:p w14:paraId="381DE63A" w14:textId="77777777" w:rsidR="00D249BA" w:rsidRPr="00D249BA" w:rsidRDefault="00D249BA" w:rsidP="00B242CA">
            <w:r w:rsidRPr="00D249BA">
              <w:t>Setup and during service</w:t>
            </w:r>
          </w:p>
        </w:tc>
        <w:tc>
          <w:tcPr>
            <w:tcW w:w="3066" w:type="dxa"/>
          </w:tcPr>
          <w:p w14:paraId="6E15FE4F" w14:textId="7A8CE7FC" w:rsidR="00D249BA" w:rsidRPr="00D249BA" w:rsidRDefault="00D249BA" w:rsidP="00B242CA"/>
        </w:tc>
      </w:tr>
      <w:tr w:rsidR="00D249BA" w:rsidRPr="00D249BA" w14:paraId="0B03E336" w14:textId="77777777" w:rsidTr="00D249BA">
        <w:tc>
          <w:tcPr>
            <w:tcW w:w="3065" w:type="dxa"/>
          </w:tcPr>
          <w:p w14:paraId="15EFE0E0" w14:textId="77777777" w:rsidR="00D249BA" w:rsidRPr="00D249BA" w:rsidRDefault="00D249BA" w:rsidP="00B242CA"/>
        </w:tc>
        <w:tc>
          <w:tcPr>
            <w:tcW w:w="3065" w:type="dxa"/>
          </w:tcPr>
          <w:p w14:paraId="2E92B530" w14:textId="77777777" w:rsidR="00D249BA" w:rsidRPr="00D249BA" w:rsidRDefault="00D249BA" w:rsidP="00B242CA"/>
        </w:tc>
        <w:tc>
          <w:tcPr>
            <w:tcW w:w="3065" w:type="dxa"/>
          </w:tcPr>
          <w:p w14:paraId="4D3DB4AC" w14:textId="77777777" w:rsidR="00D249BA" w:rsidRPr="00D249BA" w:rsidRDefault="00D249BA" w:rsidP="00B242CA"/>
        </w:tc>
        <w:tc>
          <w:tcPr>
            <w:tcW w:w="3066" w:type="dxa"/>
          </w:tcPr>
          <w:p w14:paraId="53491A34" w14:textId="77777777" w:rsidR="00D249BA" w:rsidRPr="00D249BA" w:rsidRDefault="00D249BA" w:rsidP="00B242CA"/>
        </w:tc>
        <w:tc>
          <w:tcPr>
            <w:tcW w:w="3065" w:type="dxa"/>
          </w:tcPr>
          <w:p w14:paraId="367F1010" w14:textId="77777777" w:rsidR="00D249BA" w:rsidRPr="00D249BA" w:rsidRDefault="00D249BA" w:rsidP="00B242CA"/>
        </w:tc>
        <w:tc>
          <w:tcPr>
            <w:tcW w:w="3065" w:type="dxa"/>
          </w:tcPr>
          <w:p w14:paraId="4398011E" w14:textId="77777777" w:rsidR="00D249BA" w:rsidRPr="00D249BA" w:rsidRDefault="00D249BA" w:rsidP="00B242CA"/>
        </w:tc>
        <w:tc>
          <w:tcPr>
            <w:tcW w:w="3066" w:type="dxa"/>
          </w:tcPr>
          <w:p w14:paraId="396FA46E" w14:textId="77777777" w:rsidR="00D249BA" w:rsidRPr="00D249BA" w:rsidRDefault="00D249BA" w:rsidP="00B242CA"/>
        </w:tc>
      </w:tr>
      <w:tr w:rsidR="00D249BA" w:rsidRPr="00D249BA" w14:paraId="47557CCD" w14:textId="77777777" w:rsidTr="00D249BA">
        <w:tc>
          <w:tcPr>
            <w:tcW w:w="3065" w:type="dxa"/>
          </w:tcPr>
          <w:p w14:paraId="71B507FC" w14:textId="77777777" w:rsidR="00D249BA" w:rsidRPr="00D249BA" w:rsidRDefault="00D249BA" w:rsidP="00B242CA"/>
        </w:tc>
        <w:tc>
          <w:tcPr>
            <w:tcW w:w="3065" w:type="dxa"/>
          </w:tcPr>
          <w:p w14:paraId="49004DC6" w14:textId="77777777" w:rsidR="00D249BA" w:rsidRPr="00D249BA" w:rsidRDefault="00D249BA" w:rsidP="00B242CA"/>
        </w:tc>
        <w:tc>
          <w:tcPr>
            <w:tcW w:w="3065" w:type="dxa"/>
          </w:tcPr>
          <w:p w14:paraId="2BB48F41" w14:textId="77777777" w:rsidR="00D249BA" w:rsidRPr="00D249BA" w:rsidRDefault="00D249BA" w:rsidP="00B242CA"/>
        </w:tc>
        <w:tc>
          <w:tcPr>
            <w:tcW w:w="3066" w:type="dxa"/>
          </w:tcPr>
          <w:p w14:paraId="48E880C9" w14:textId="77777777" w:rsidR="00D249BA" w:rsidRPr="00D249BA" w:rsidRDefault="00D249BA" w:rsidP="00B242CA"/>
        </w:tc>
        <w:tc>
          <w:tcPr>
            <w:tcW w:w="3065" w:type="dxa"/>
          </w:tcPr>
          <w:p w14:paraId="1AA18680" w14:textId="77777777" w:rsidR="00D249BA" w:rsidRPr="00D249BA" w:rsidRDefault="00D249BA" w:rsidP="00B242CA"/>
        </w:tc>
        <w:tc>
          <w:tcPr>
            <w:tcW w:w="3065" w:type="dxa"/>
          </w:tcPr>
          <w:p w14:paraId="41B18A0E" w14:textId="77777777" w:rsidR="00D249BA" w:rsidRPr="00D249BA" w:rsidRDefault="00D249BA" w:rsidP="00B242CA"/>
        </w:tc>
        <w:tc>
          <w:tcPr>
            <w:tcW w:w="3066" w:type="dxa"/>
          </w:tcPr>
          <w:p w14:paraId="530A25B5" w14:textId="77777777" w:rsidR="00D249BA" w:rsidRPr="00D249BA" w:rsidRDefault="00D249BA" w:rsidP="00B242CA"/>
        </w:tc>
      </w:tr>
      <w:tr w:rsidR="00D249BA" w:rsidRPr="00D249BA" w14:paraId="1BD6DB6B" w14:textId="77777777" w:rsidTr="00D249BA">
        <w:tc>
          <w:tcPr>
            <w:tcW w:w="3065" w:type="dxa"/>
          </w:tcPr>
          <w:p w14:paraId="73B92EE3" w14:textId="77777777" w:rsidR="00D249BA" w:rsidRPr="00D249BA" w:rsidRDefault="00D249BA" w:rsidP="00B242CA"/>
        </w:tc>
        <w:tc>
          <w:tcPr>
            <w:tcW w:w="3065" w:type="dxa"/>
          </w:tcPr>
          <w:p w14:paraId="2248B892" w14:textId="77777777" w:rsidR="00D249BA" w:rsidRPr="00D249BA" w:rsidRDefault="00D249BA" w:rsidP="00B242CA"/>
        </w:tc>
        <w:tc>
          <w:tcPr>
            <w:tcW w:w="3065" w:type="dxa"/>
          </w:tcPr>
          <w:p w14:paraId="5ADD877D" w14:textId="77777777" w:rsidR="00D249BA" w:rsidRPr="00D249BA" w:rsidRDefault="00D249BA" w:rsidP="00B242CA"/>
        </w:tc>
        <w:tc>
          <w:tcPr>
            <w:tcW w:w="3066" w:type="dxa"/>
          </w:tcPr>
          <w:p w14:paraId="7FA3A710" w14:textId="77777777" w:rsidR="00D249BA" w:rsidRPr="00D249BA" w:rsidRDefault="00D249BA" w:rsidP="00B242CA"/>
        </w:tc>
        <w:tc>
          <w:tcPr>
            <w:tcW w:w="3065" w:type="dxa"/>
          </w:tcPr>
          <w:p w14:paraId="444D1D27" w14:textId="77777777" w:rsidR="00D249BA" w:rsidRPr="00D249BA" w:rsidRDefault="00D249BA" w:rsidP="00B242CA"/>
        </w:tc>
        <w:tc>
          <w:tcPr>
            <w:tcW w:w="3065" w:type="dxa"/>
          </w:tcPr>
          <w:p w14:paraId="5D64433F" w14:textId="77777777" w:rsidR="00D249BA" w:rsidRPr="00D249BA" w:rsidRDefault="00D249BA" w:rsidP="00B242CA"/>
        </w:tc>
        <w:tc>
          <w:tcPr>
            <w:tcW w:w="3066" w:type="dxa"/>
          </w:tcPr>
          <w:p w14:paraId="6A74BF2C" w14:textId="77777777" w:rsidR="00D249BA" w:rsidRPr="00D249BA" w:rsidRDefault="00D249BA" w:rsidP="00B242CA"/>
        </w:tc>
      </w:tr>
      <w:tr w:rsidR="00D249BA" w:rsidRPr="00D249BA" w14:paraId="501BA73F" w14:textId="77777777" w:rsidTr="00D249BA">
        <w:tc>
          <w:tcPr>
            <w:tcW w:w="3065" w:type="dxa"/>
          </w:tcPr>
          <w:p w14:paraId="1E02A356" w14:textId="77777777" w:rsidR="00D249BA" w:rsidRPr="00D249BA" w:rsidRDefault="00D249BA" w:rsidP="00B242CA"/>
        </w:tc>
        <w:tc>
          <w:tcPr>
            <w:tcW w:w="3065" w:type="dxa"/>
          </w:tcPr>
          <w:p w14:paraId="6640D19D" w14:textId="77777777" w:rsidR="00D249BA" w:rsidRPr="00D249BA" w:rsidRDefault="00D249BA" w:rsidP="00B242CA"/>
        </w:tc>
        <w:tc>
          <w:tcPr>
            <w:tcW w:w="3065" w:type="dxa"/>
          </w:tcPr>
          <w:p w14:paraId="5FB656CA" w14:textId="77777777" w:rsidR="00D249BA" w:rsidRPr="00D249BA" w:rsidRDefault="00D249BA" w:rsidP="00B242CA"/>
        </w:tc>
        <w:tc>
          <w:tcPr>
            <w:tcW w:w="3066" w:type="dxa"/>
          </w:tcPr>
          <w:p w14:paraId="712C6CA8" w14:textId="77777777" w:rsidR="00D249BA" w:rsidRPr="00D249BA" w:rsidRDefault="00D249BA" w:rsidP="00B242CA"/>
        </w:tc>
        <w:tc>
          <w:tcPr>
            <w:tcW w:w="3065" w:type="dxa"/>
          </w:tcPr>
          <w:p w14:paraId="50514ABD" w14:textId="77777777" w:rsidR="00D249BA" w:rsidRPr="00D249BA" w:rsidRDefault="00D249BA" w:rsidP="00B242CA"/>
        </w:tc>
        <w:tc>
          <w:tcPr>
            <w:tcW w:w="3065" w:type="dxa"/>
          </w:tcPr>
          <w:p w14:paraId="59AD091A" w14:textId="77777777" w:rsidR="00D249BA" w:rsidRPr="00D249BA" w:rsidRDefault="00D249BA" w:rsidP="00B242CA"/>
        </w:tc>
        <w:tc>
          <w:tcPr>
            <w:tcW w:w="3066" w:type="dxa"/>
          </w:tcPr>
          <w:p w14:paraId="5E431F7B" w14:textId="77777777" w:rsidR="00D249BA" w:rsidRPr="00D249BA" w:rsidRDefault="00D249BA" w:rsidP="00B242CA"/>
        </w:tc>
      </w:tr>
    </w:tbl>
    <w:p w14:paraId="6FCB6976" w14:textId="77777777" w:rsidR="00531105" w:rsidRPr="00D249BA" w:rsidRDefault="00531105" w:rsidP="002A2EE6">
      <w:bookmarkStart w:id="0" w:name="_GoBack"/>
      <w:bookmarkEnd w:id="0"/>
    </w:p>
    <w:sectPr w:rsidR="00531105" w:rsidRPr="00D249BA" w:rsidSect="00D249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20" w:h="16840" w:orient="landscape"/>
      <w:pgMar w:top="1440" w:right="1151" w:bottom="1440" w:left="12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790E7" w14:textId="77777777" w:rsidR="00AE6A31" w:rsidRDefault="00AE6A31" w:rsidP="00CA11F2">
      <w:r>
        <w:separator/>
      </w:r>
    </w:p>
  </w:endnote>
  <w:endnote w:type="continuationSeparator" w:id="0">
    <w:p w14:paraId="7A6A6D56" w14:textId="77777777" w:rsidR="00AE6A31" w:rsidRDefault="00AE6A31" w:rsidP="00CA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65773DF" w14:textId="77777777" w:rsidR="00D249BA" w:rsidRDefault="00D249B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514AEF7" w14:textId="77777777" w:rsidR="00CA11F2" w:rsidRDefault="00CA11F2" w:rsidP="00CA11F2">
    <w:pPr>
      <w:pStyle w:val="Footer"/>
      <w:jc w:val="center"/>
    </w:pPr>
    <w:r>
      <w:rPr>
        <w:noProof/>
        <w:lang w:eastAsia="zh-CN"/>
      </w:rPr>
      <w:drawing>
        <wp:inline distT="0" distB="0" distL="0" distR="0" wp14:anchorId="0E9DD4B9" wp14:editId="57F67D92">
          <wp:extent cx="1800000" cy="885600"/>
          <wp:effectExtent l="0" t="0" r="381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bq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88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88DDDA" w14:textId="77777777" w:rsidR="00CA11F2" w:rsidRPr="00CA11F2" w:rsidRDefault="00CA11F2" w:rsidP="00CA11F2">
    <w:pPr>
      <w:pStyle w:val="Footer"/>
      <w:jc w:val="center"/>
      <w:rPr>
        <w:b/>
        <w:bCs/>
        <w:color w:val="FF0000"/>
        <w:sz w:val="18"/>
        <w:szCs w:val="18"/>
      </w:rPr>
    </w:pPr>
    <w:r w:rsidRPr="00CA11F2">
      <w:rPr>
        <w:b/>
        <w:bCs/>
        <w:color w:val="FF0000"/>
        <w:sz w:val="18"/>
        <w:szCs w:val="18"/>
      </w:rPr>
      <w:t>© The BBQ Mag 2025</w:t>
    </w:r>
  </w:p>
  <w:p w14:paraId="6EB3966F" w14:textId="77777777" w:rsidR="00CA11F2" w:rsidRPr="00CA11F2" w:rsidRDefault="00CA11F2" w:rsidP="00CA11F2">
    <w:pPr>
      <w:jc w:val="center"/>
      <w:rPr>
        <w:b/>
        <w:bCs/>
        <w:color w:val="FF0000"/>
        <w:sz w:val="18"/>
        <w:szCs w:val="18"/>
      </w:rPr>
    </w:pPr>
    <w:r w:rsidRPr="00CA11F2">
      <w:rPr>
        <w:b/>
        <w:bCs/>
        <w:color w:val="FF0000"/>
        <w:sz w:val="18"/>
        <w:szCs w:val="18"/>
      </w:rPr>
      <w:t>The BBQ Mag is a company registered in England &amp; Wales – Registration 13094123</w:t>
    </w:r>
  </w:p>
  <w:p w14:paraId="7A9F20E6" w14:textId="77777777" w:rsidR="00CA11F2" w:rsidRPr="00CA11F2" w:rsidRDefault="00CA11F2" w:rsidP="00CA11F2">
    <w:pPr>
      <w:pStyle w:val="Footer"/>
      <w:jc w:val="center"/>
      <w:rPr>
        <w:b/>
        <w:bCs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0664868" w14:textId="77777777" w:rsidR="00D249BA" w:rsidRDefault="00D249B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76CD4" w14:textId="77777777" w:rsidR="00AE6A31" w:rsidRDefault="00AE6A31" w:rsidP="00CA11F2">
      <w:r>
        <w:separator/>
      </w:r>
    </w:p>
  </w:footnote>
  <w:footnote w:type="continuationSeparator" w:id="0">
    <w:p w14:paraId="02CF1993" w14:textId="77777777" w:rsidR="00AE6A31" w:rsidRDefault="00AE6A31" w:rsidP="00CA11F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638B6DD" w14:textId="688861E2" w:rsidR="00D249BA" w:rsidRDefault="00D249BA">
    <w:pPr>
      <w:pStyle w:val="Header"/>
    </w:pPr>
    <w:r>
      <w:rPr>
        <w:noProof/>
        <w:lang w:eastAsia="zh-CN"/>
      </w:rPr>
      <w:pict w14:anchorId="682EDAAF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787.3pt;height:196.8pt;rotation:315;z-index:-251649024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"/>
        </v:shape>
      </w:pict>
    </w:r>
    <w:r>
      <w:rPr>
        <w:noProof/>
        <w:lang w:eastAsia="zh-CN"/>
      </w:rPr>
      <w:pict w14:anchorId="2078589F">
        <v:shape id="PowerPlusWaterMarkObject2" o:spid="_x0000_s2050" type="#_x0000_t136" style="position:absolute;margin-left:0;margin-top:0;width:922.65pt;height:61.5pt;rotation:315;z-index:-251655168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 - CLUB TO COMPLETE"/>
        </v:shape>
      </w:pict>
    </w:r>
    <w:r>
      <w:rPr>
        <w:noProof/>
        <w:lang w:eastAsia="zh-CN"/>
      </w:rPr>
      <w:pict w14:anchorId="3FDFAE19">
        <v:shape id="PowerPlusWaterMarkObject1" o:spid="_x0000_s2049" type="#_x0000_t136" style="position:absolute;margin-left:0;margin-top:0;width:922.65pt;height:61.5pt;rotation:315;z-index:-251657216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 - CLUB TO COMPLET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186C34E" w14:textId="4DA78702" w:rsidR="00CA11F2" w:rsidRDefault="00D249BA" w:rsidP="00531105">
    <w:pPr>
      <w:pStyle w:val="Header"/>
      <w:jc w:val="center"/>
    </w:pPr>
    <w:r>
      <w:rPr>
        <w:noProof/>
        <w:lang w:eastAsia="zh-CN"/>
      </w:rPr>
      <w:pict w14:anchorId="4EA5E74E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787.3pt;height:196.8pt;rotation:315;z-index:-251651072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"/>
        </v:shape>
      </w:pict>
    </w:r>
    <w:r w:rsidR="00531105">
      <w:rPr>
        <w:noProof/>
        <w:lang w:eastAsia="zh-CN"/>
      </w:rPr>
      <w:drawing>
        <wp:inline distT="0" distB="0" distL="0" distR="0" wp14:anchorId="4077C71F" wp14:editId="4E1ECCA6">
          <wp:extent cx="1800000" cy="1257937"/>
          <wp:effectExtent l="0" t="0" r="3810" b="1206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Club House Logo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1257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D2F23B3" w14:textId="249BCB0C" w:rsidR="00D249BA" w:rsidRDefault="00D249BA">
    <w:pPr>
      <w:pStyle w:val="Header"/>
    </w:pPr>
    <w:r>
      <w:rPr>
        <w:noProof/>
        <w:lang w:eastAsia="zh-CN"/>
      </w:rPr>
      <w:pict w14:anchorId="14D403A0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margin-left:0;margin-top:0;width:787.3pt;height:196.8pt;rotation:315;z-index:-251646976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"/>
        </v:shape>
      </w:pict>
    </w:r>
    <w:r>
      <w:rPr>
        <w:noProof/>
        <w:lang w:eastAsia="zh-CN"/>
      </w:rPr>
      <w:pict w14:anchorId="1CF56A7A">
        <v:shape id="PowerPlusWaterMarkObject3" o:spid="_x0000_s2051" type="#_x0000_t136" style="position:absolute;margin-left:0;margin-top:0;width:922.65pt;height:61.5pt;rotation:315;z-index:-251653120;mso-position-horizontal:center;mso-position-horizontal-relative:margin;mso-position-vertical:center;mso-position-vertical-relative:margin" o:allowincell="f" fillcolor="red" stroked="f">
          <v:fill opacity="22937f"/>
          <v:textpath style="font-family:&quot;Calibri&quot;;font-size:1pt" string="SAMPLE - CLUB TO COMPLET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0751E"/>
    <w:multiLevelType w:val="multilevel"/>
    <w:tmpl w:val="C52C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835C5"/>
    <w:multiLevelType w:val="hybridMultilevel"/>
    <w:tmpl w:val="E9DE9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F2"/>
    <w:rsid w:val="001577DC"/>
    <w:rsid w:val="002A2EE6"/>
    <w:rsid w:val="004A59AB"/>
    <w:rsid w:val="00531105"/>
    <w:rsid w:val="006141A8"/>
    <w:rsid w:val="007E4B48"/>
    <w:rsid w:val="008A46F8"/>
    <w:rsid w:val="00915E8D"/>
    <w:rsid w:val="00AE6A31"/>
    <w:rsid w:val="00B54244"/>
    <w:rsid w:val="00BA0FE9"/>
    <w:rsid w:val="00C330F6"/>
    <w:rsid w:val="00CA11F2"/>
    <w:rsid w:val="00D249BA"/>
    <w:rsid w:val="00D95F35"/>
    <w:rsid w:val="00FC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C645E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49BA"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1F2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A11F2"/>
  </w:style>
  <w:style w:type="paragraph" w:styleId="Footer">
    <w:name w:val="footer"/>
    <w:basedOn w:val="Normal"/>
    <w:link w:val="FooterChar"/>
    <w:uiPriority w:val="99"/>
    <w:unhideWhenUsed/>
    <w:rsid w:val="00CA11F2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11F2"/>
  </w:style>
  <w:style w:type="character" w:styleId="Strong">
    <w:name w:val="Strong"/>
    <w:basedOn w:val="DefaultParagraphFont"/>
    <w:uiPriority w:val="22"/>
    <w:qFormat/>
    <w:rsid w:val="00CA11F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110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531105"/>
    <w:pPr>
      <w:spacing w:after="0" w:line="240" w:lineRule="auto"/>
      <w:ind w:left="720"/>
      <w:contextualSpacing/>
    </w:pPr>
    <w:rPr>
      <w:rFonts w:eastAsia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7FE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249BA"/>
    <w:rPr>
      <w:rFonts w:eastAsiaTheme="minorEastAsia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jonesyfromdorking@googlemail.com</dc:creator>
  <cp:keywords/>
  <dc:description/>
  <cp:lastModifiedBy>jonesyfromdorking@googlemail.com</cp:lastModifiedBy>
  <cp:revision>3</cp:revision>
  <dcterms:created xsi:type="dcterms:W3CDTF">2025-05-20T15:17:00Z</dcterms:created>
  <dcterms:modified xsi:type="dcterms:W3CDTF">2025-05-20T15:24:00Z</dcterms:modified>
</cp:coreProperties>
</file>